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65" w:rsidRDefault="001762A6" w:rsidP="001762A6">
      <w:pPr>
        <w:spacing w:before="240" w:after="240" w:line="400" w:lineRule="exact"/>
        <w:ind w:leftChars="236" w:left="566"/>
        <w:jc w:val="center"/>
        <w:rPr>
          <w:rFonts w:ascii="標楷體" w:eastAsia="標楷體" w:hAnsi="標楷體"/>
          <w:b/>
          <w:sz w:val="32"/>
          <w:szCs w:val="32"/>
        </w:rPr>
      </w:pPr>
      <w:r w:rsidRPr="00FB6095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6466D7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="009B795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B6095">
        <w:rPr>
          <w:rFonts w:ascii="標楷體" w:eastAsia="標楷體" w:hAnsi="標楷體" w:hint="eastAsia"/>
          <w:b/>
          <w:sz w:val="32"/>
          <w:szCs w:val="32"/>
        </w:rPr>
        <w:t>學生舞蹈比賽</w:t>
      </w:r>
    </w:p>
    <w:p w:rsidR="001762A6" w:rsidRDefault="001762A6" w:rsidP="001762A6">
      <w:pPr>
        <w:spacing w:before="240" w:after="240" w:line="400" w:lineRule="exact"/>
        <w:ind w:leftChars="236" w:left="566"/>
        <w:jc w:val="center"/>
        <w:rPr>
          <w:rFonts w:ascii="標楷體" w:eastAsia="標楷體" w:hAnsi="標楷體"/>
          <w:b/>
          <w:sz w:val="32"/>
          <w:szCs w:val="32"/>
        </w:rPr>
      </w:pPr>
      <w:r w:rsidRPr="00FB6095">
        <w:rPr>
          <w:rFonts w:ascii="標楷體" w:eastAsia="標楷體" w:hAnsi="標楷體" w:hint="eastAsia"/>
          <w:b/>
          <w:sz w:val="32"/>
          <w:szCs w:val="32"/>
        </w:rPr>
        <w:t>爭議事件處理小組</w:t>
      </w:r>
      <w:r w:rsidR="009B7959">
        <w:rPr>
          <w:rFonts w:ascii="標楷體" w:eastAsia="標楷體" w:hAnsi="標楷體" w:hint="eastAsia"/>
          <w:b/>
          <w:sz w:val="32"/>
          <w:szCs w:val="32"/>
        </w:rPr>
        <w:t>作業原則</w:t>
      </w:r>
    </w:p>
    <w:p w:rsidR="00A55708" w:rsidRPr="00A55708" w:rsidRDefault="006466D7" w:rsidP="00A55708">
      <w:pPr>
        <w:spacing w:before="40" w:line="360" w:lineRule="auto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color w:val="FF0000"/>
          <w:sz w:val="20"/>
        </w:rPr>
        <w:t>112</w:t>
      </w:r>
      <w:r w:rsidR="00A55708" w:rsidRPr="00A55708">
        <w:rPr>
          <w:rFonts w:ascii="標楷體" w:eastAsia="標楷體" w:hAnsi="標楷體"/>
          <w:color w:val="FF0000"/>
          <w:sz w:val="20"/>
        </w:rPr>
        <w:t>年</w:t>
      </w:r>
      <w:r w:rsidR="0044472E">
        <w:rPr>
          <w:rFonts w:ascii="標楷體" w:eastAsia="標楷體" w:hAnsi="標楷體" w:hint="eastAsia"/>
          <w:color w:val="FF0000"/>
          <w:sz w:val="20"/>
        </w:rPr>
        <w:t>8</w:t>
      </w:r>
      <w:r w:rsidR="00A55708" w:rsidRPr="00A55708">
        <w:rPr>
          <w:rFonts w:ascii="標楷體" w:eastAsia="標楷體" w:hAnsi="標楷體"/>
          <w:color w:val="FF0000"/>
          <w:sz w:val="20"/>
        </w:rPr>
        <w:t>月</w:t>
      </w:r>
      <w:r w:rsidR="0044472E">
        <w:rPr>
          <w:rFonts w:ascii="標楷體" w:eastAsia="標楷體" w:hAnsi="標楷體" w:hint="eastAsia"/>
          <w:color w:val="FF0000"/>
          <w:sz w:val="20"/>
        </w:rPr>
        <w:t>15</w:t>
      </w:r>
      <w:bookmarkStart w:id="0" w:name="_GoBack"/>
      <w:bookmarkEnd w:id="0"/>
      <w:r w:rsidR="00A55708" w:rsidRPr="00A55708">
        <w:rPr>
          <w:rFonts w:ascii="標楷體" w:eastAsia="標楷體" w:hAnsi="標楷體"/>
          <w:color w:val="FF0000"/>
          <w:sz w:val="20"/>
        </w:rPr>
        <w:t>日</w:t>
      </w:r>
      <w:r w:rsidR="00A55708" w:rsidRPr="00A55708">
        <w:rPr>
          <w:rFonts w:ascii="標楷體" w:eastAsia="標楷體" w:hAnsi="標楷體" w:hint="eastAsia"/>
          <w:color w:val="FF0000"/>
          <w:sz w:val="20"/>
        </w:rPr>
        <w:t>競賽籌備</w:t>
      </w:r>
      <w:r w:rsidR="00A55708" w:rsidRPr="00A55708">
        <w:rPr>
          <w:rFonts w:ascii="標楷體" w:eastAsia="標楷體" w:hAnsi="標楷體"/>
          <w:color w:val="FF0000"/>
          <w:sz w:val="20"/>
        </w:rPr>
        <w:t>會議訂定</w:t>
      </w:r>
    </w:p>
    <w:p w:rsidR="001762A6" w:rsidRPr="00A55708" w:rsidRDefault="009B7959" w:rsidP="00576FEC">
      <w:pPr>
        <w:pStyle w:val="Default"/>
        <w:numPr>
          <w:ilvl w:val="0"/>
          <w:numId w:val="1"/>
        </w:numPr>
        <w:spacing w:line="276" w:lineRule="auto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基隆市政府(以下簡稱本府)</w:t>
      </w:r>
      <w:r w:rsidR="001762A6" w:rsidRPr="00A55708">
        <w:rPr>
          <w:rFonts w:hAnsi="標楷體" w:hint="eastAsia"/>
          <w:color w:val="auto"/>
        </w:rPr>
        <w:t>為公正處理</w:t>
      </w:r>
      <w:r w:rsidRPr="00A55708">
        <w:rPr>
          <w:rFonts w:hAnsi="標楷體" w:hint="eastAsia"/>
          <w:color w:val="auto"/>
        </w:rPr>
        <w:t>舞蹈比賽時之抗議事項，特設置</w:t>
      </w:r>
      <w:r w:rsidR="00576FEC" w:rsidRPr="00A55708">
        <w:rPr>
          <w:rFonts w:hAnsi="標楷體" w:hint="eastAsia"/>
          <w:color w:val="auto"/>
        </w:rPr>
        <w:t>全國學生舞蹈比賽基隆市市賽</w:t>
      </w:r>
      <w:r w:rsidR="001762A6" w:rsidRPr="00A55708">
        <w:rPr>
          <w:rFonts w:hAnsi="標楷體" w:hint="eastAsia"/>
          <w:color w:val="auto"/>
        </w:rPr>
        <w:t>爭議事件處理小組（以下簡稱本小組）。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本小組依爭議事件性質分「大會爭議事件處理小組」、「本府爭議事件處理小組」二層級。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大會爭議事件處理小組任務如下：</w:t>
      </w:r>
    </w:p>
    <w:p w:rsidR="001762A6" w:rsidRPr="00A55708" w:rsidRDefault="001762A6" w:rsidP="001762A6">
      <w:pPr>
        <w:pStyle w:val="Default"/>
        <w:numPr>
          <w:ilvl w:val="0"/>
          <w:numId w:val="2"/>
        </w:numPr>
        <w:spacing w:line="276" w:lineRule="auto"/>
        <w:ind w:left="1134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受理依本項比賽實施計畫申訴規定之事項。</w:t>
      </w:r>
    </w:p>
    <w:p w:rsidR="001762A6" w:rsidRPr="00A55708" w:rsidRDefault="001762A6" w:rsidP="001762A6">
      <w:pPr>
        <w:pStyle w:val="Default"/>
        <w:numPr>
          <w:ilvl w:val="0"/>
          <w:numId w:val="2"/>
        </w:numPr>
        <w:spacing w:line="276" w:lineRule="auto"/>
        <w:ind w:left="1134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受理後應即時召開會議，依本項比賽實施計畫之規定審議抗議事項，並做成決議。</w:t>
      </w:r>
    </w:p>
    <w:p w:rsidR="001762A6" w:rsidRPr="00A55708" w:rsidRDefault="001762A6" w:rsidP="001762A6">
      <w:pPr>
        <w:pStyle w:val="Default"/>
        <w:numPr>
          <w:ilvl w:val="0"/>
          <w:numId w:val="2"/>
        </w:numPr>
        <w:spacing w:line="276" w:lineRule="auto"/>
        <w:ind w:left="1134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答覆及公布會議之決議。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大會爭議事件處理小組置召集人（兼發言人）一人，由該場地</w:t>
      </w:r>
      <w:proofErr w:type="gramStart"/>
      <w:r w:rsidRPr="00A55708">
        <w:rPr>
          <w:rFonts w:hAnsi="標楷體" w:hint="eastAsia"/>
          <w:color w:val="auto"/>
        </w:rPr>
        <w:t>之監場主任</w:t>
      </w:r>
      <w:proofErr w:type="gramEnd"/>
      <w:r w:rsidRPr="00A55708">
        <w:rPr>
          <w:rFonts w:hAnsi="標楷體" w:hint="eastAsia"/>
          <w:color w:val="auto"/>
        </w:rPr>
        <w:t>擔任，小組成員</w:t>
      </w:r>
      <w:proofErr w:type="gramStart"/>
      <w:r w:rsidRPr="00A55708">
        <w:rPr>
          <w:rFonts w:hAnsi="標楷體" w:hint="eastAsia"/>
          <w:color w:val="auto"/>
        </w:rPr>
        <w:t>由監場主</w:t>
      </w:r>
      <w:proofErr w:type="gramEnd"/>
      <w:r w:rsidRPr="00A55708">
        <w:rPr>
          <w:rFonts w:hAnsi="標楷體" w:hint="eastAsia"/>
          <w:color w:val="auto"/>
        </w:rPr>
        <w:t>任</w:t>
      </w:r>
      <w:r w:rsidRPr="00A55708">
        <w:rPr>
          <w:rFonts w:hAnsi="標楷體"/>
          <w:color w:val="auto"/>
        </w:rPr>
        <w:t>(</w:t>
      </w:r>
      <w:r w:rsidRPr="00A55708">
        <w:rPr>
          <w:rFonts w:hAnsi="標楷體" w:hint="eastAsia"/>
          <w:color w:val="auto"/>
        </w:rPr>
        <w:t>承辦學校校長</w:t>
      </w:r>
      <w:r w:rsidRPr="00A55708">
        <w:rPr>
          <w:rFonts w:hAnsi="標楷體"/>
          <w:color w:val="auto"/>
        </w:rPr>
        <w:t>)</w:t>
      </w:r>
      <w:r w:rsidRPr="00A55708">
        <w:rPr>
          <w:rFonts w:hAnsi="標楷體" w:hint="eastAsia"/>
          <w:color w:val="auto"/>
        </w:rPr>
        <w:t>一人、</w:t>
      </w:r>
      <w:proofErr w:type="gramStart"/>
      <w:r w:rsidRPr="00A55708">
        <w:rPr>
          <w:rFonts w:hAnsi="標楷體" w:hint="eastAsia"/>
          <w:color w:val="auto"/>
        </w:rPr>
        <w:t>監場</w:t>
      </w:r>
      <w:proofErr w:type="gramEnd"/>
      <w:r w:rsidRPr="00A55708">
        <w:rPr>
          <w:rFonts w:hAnsi="標楷體" w:hint="eastAsia"/>
          <w:color w:val="auto"/>
        </w:rPr>
        <w:t>副主任</w:t>
      </w:r>
      <w:r w:rsidRPr="00A55708">
        <w:rPr>
          <w:rFonts w:hAnsi="標楷體"/>
          <w:color w:val="auto"/>
        </w:rPr>
        <w:t>(</w:t>
      </w:r>
      <w:r w:rsidRPr="00A55708">
        <w:rPr>
          <w:rFonts w:hAnsi="標楷體" w:hint="eastAsia"/>
          <w:color w:val="auto"/>
        </w:rPr>
        <w:t>市府人員</w:t>
      </w:r>
      <w:r w:rsidRPr="00A55708">
        <w:rPr>
          <w:rFonts w:hAnsi="標楷體"/>
          <w:color w:val="auto"/>
        </w:rPr>
        <w:t>)</w:t>
      </w:r>
      <w:r w:rsidRPr="00A55708">
        <w:rPr>
          <w:rFonts w:hAnsi="標楷體" w:hint="eastAsia"/>
          <w:color w:val="auto"/>
        </w:rPr>
        <w:t>一人、評審長一人組成。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大會爭議事件處理小組，以召集人為主席，各成員應親自出席。議案以共識決為原則，但必要時得付諸表決，以多數決定之。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本府爭議事件處理小組任務如下：</w:t>
      </w:r>
    </w:p>
    <w:p w:rsidR="001762A6" w:rsidRPr="00A55708" w:rsidRDefault="001762A6" w:rsidP="001762A6">
      <w:pPr>
        <w:pStyle w:val="Default"/>
        <w:spacing w:line="276" w:lineRule="auto"/>
        <w:ind w:leftChars="236" w:left="1133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（一）審議大會爭議事件處理小組書面提請處理事項。</w:t>
      </w:r>
    </w:p>
    <w:p w:rsidR="001762A6" w:rsidRPr="00A55708" w:rsidRDefault="001762A6" w:rsidP="001762A6">
      <w:pPr>
        <w:pStyle w:val="Default"/>
        <w:spacing w:line="276" w:lineRule="auto"/>
        <w:ind w:leftChars="236" w:left="1133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（二）審議不服大會爭議事件處理小組之決議事項。</w:t>
      </w:r>
    </w:p>
    <w:p w:rsidR="001762A6" w:rsidRPr="00A55708" w:rsidRDefault="001762A6" w:rsidP="001762A6">
      <w:pPr>
        <w:pStyle w:val="Default"/>
        <w:spacing w:line="276" w:lineRule="auto"/>
        <w:ind w:leftChars="236" w:left="1133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（三）審議其他相關爭議事項。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</w:rPr>
      </w:pPr>
      <w:r w:rsidRPr="00A55708">
        <w:rPr>
          <w:rFonts w:hAnsi="標楷體" w:hint="eastAsia"/>
          <w:color w:val="auto"/>
        </w:rPr>
        <w:t>本府爭議事件處理小組置召集人一人，由市政府教育副處長擔任，小組成員由本府教育處副處長、終身科科長及外聘委員組成之。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  <w:szCs w:val="28"/>
        </w:rPr>
      </w:pPr>
      <w:r w:rsidRPr="00A55708">
        <w:rPr>
          <w:rFonts w:hAnsi="標楷體" w:hint="eastAsia"/>
          <w:color w:val="auto"/>
          <w:szCs w:val="28"/>
        </w:rPr>
        <w:t>本府爭議事件處理小組，以召集人為主席，各成員應親自出席。議案以共識決為原則。但必要時得付諸表決，以多數決定之。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  <w:szCs w:val="28"/>
        </w:rPr>
      </w:pPr>
      <w:r w:rsidRPr="00A55708">
        <w:rPr>
          <w:rFonts w:hAnsi="標楷體" w:hint="eastAsia"/>
          <w:color w:val="auto"/>
          <w:szCs w:val="28"/>
        </w:rPr>
        <w:t>各成員對於會議中之發言，不得對外公開。各成員與議案有利害關係者，應自行迴避。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  <w:szCs w:val="28"/>
        </w:rPr>
      </w:pPr>
      <w:r w:rsidRPr="00A55708">
        <w:rPr>
          <w:rFonts w:hAnsi="標楷體" w:hint="eastAsia"/>
          <w:color w:val="auto"/>
          <w:szCs w:val="28"/>
        </w:rPr>
        <w:t>本小組成員之任期自各類組比賽開始之日起至</w:t>
      </w:r>
      <w:r w:rsidR="006466D7">
        <w:rPr>
          <w:rFonts w:hAnsi="標楷體" w:hint="eastAsia"/>
          <w:color w:val="FF0000"/>
          <w:szCs w:val="28"/>
        </w:rPr>
        <w:t>112</w:t>
      </w:r>
      <w:r w:rsidRPr="00A55708">
        <w:rPr>
          <w:rFonts w:hAnsi="標楷體" w:hint="eastAsia"/>
          <w:color w:val="FF0000"/>
          <w:szCs w:val="28"/>
        </w:rPr>
        <w:t>年</w:t>
      </w:r>
      <w:r w:rsidRPr="00A55708">
        <w:rPr>
          <w:rFonts w:hAnsi="標楷體"/>
          <w:color w:val="FF0000"/>
          <w:szCs w:val="28"/>
        </w:rPr>
        <w:t>1</w:t>
      </w:r>
      <w:r w:rsidR="00A55708" w:rsidRPr="00A55708">
        <w:rPr>
          <w:rFonts w:hAnsi="標楷體" w:hint="eastAsia"/>
          <w:color w:val="FF0000"/>
          <w:szCs w:val="28"/>
        </w:rPr>
        <w:t>1</w:t>
      </w:r>
      <w:r w:rsidRPr="00A55708">
        <w:rPr>
          <w:rFonts w:hAnsi="標楷體" w:hint="eastAsia"/>
          <w:color w:val="FF0000"/>
          <w:szCs w:val="28"/>
        </w:rPr>
        <w:t>月</w:t>
      </w:r>
      <w:r w:rsidRPr="00A55708">
        <w:rPr>
          <w:rFonts w:hAnsi="標楷體"/>
          <w:color w:val="FF0000"/>
          <w:szCs w:val="28"/>
        </w:rPr>
        <w:t>3</w:t>
      </w:r>
      <w:r w:rsidR="00A55708" w:rsidRPr="00A55708">
        <w:rPr>
          <w:rFonts w:hAnsi="標楷體" w:hint="eastAsia"/>
          <w:color w:val="FF0000"/>
          <w:szCs w:val="28"/>
        </w:rPr>
        <w:t>0</w:t>
      </w:r>
      <w:r w:rsidRPr="00A55708">
        <w:rPr>
          <w:rFonts w:hAnsi="標楷體" w:hint="eastAsia"/>
          <w:color w:val="FF0000"/>
          <w:szCs w:val="28"/>
        </w:rPr>
        <w:t>日止</w:t>
      </w:r>
      <w:r w:rsidRPr="00A55708">
        <w:rPr>
          <w:rFonts w:hAnsi="標楷體" w:hint="eastAsia"/>
          <w:color w:val="auto"/>
          <w:szCs w:val="28"/>
        </w:rPr>
        <w:t>。</w:t>
      </w:r>
    </w:p>
    <w:p w:rsidR="001762A6" w:rsidRPr="00A55708" w:rsidRDefault="001762A6" w:rsidP="001762A6">
      <w:pPr>
        <w:pStyle w:val="Default"/>
        <w:numPr>
          <w:ilvl w:val="0"/>
          <w:numId w:val="1"/>
        </w:numPr>
        <w:spacing w:line="276" w:lineRule="auto"/>
        <w:ind w:left="709" w:hanging="567"/>
        <w:contextualSpacing/>
        <w:rPr>
          <w:rFonts w:hAnsi="標楷體"/>
          <w:color w:val="auto"/>
          <w:szCs w:val="28"/>
        </w:rPr>
      </w:pPr>
      <w:r w:rsidRPr="00A55708">
        <w:rPr>
          <w:rFonts w:hAnsi="標楷體" w:hint="eastAsia"/>
          <w:color w:val="auto"/>
          <w:szCs w:val="28"/>
        </w:rPr>
        <w:t>本小組開會時，必要時得邀請相關人員列席說明，說明後應即離席。</w:t>
      </w:r>
    </w:p>
    <w:p w:rsidR="00ED0646" w:rsidRPr="00A55708" w:rsidRDefault="001762A6" w:rsidP="003B7919">
      <w:pPr>
        <w:pStyle w:val="Default"/>
        <w:numPr>
          <w:ilvl w:val="0"/>
          <w:numId w:val="1"/>
        </w:numPr>
        <w:spacing w:line="400" w:lineRule="exact"/>
        <w:ind w:left="709" w:hanging="567"/>
        <w:contextualSpacing/>
        <w:rPr>
          <w:color w:val="auto"/>
        </w:rPr>
      </w:pPr>
      <w:r w:rsidRPr="00A55708">
        <w:rPr>
          <w:rFonts w:hAnsi="標楷體" w:hint="eastAsia"/>
          <w:color w:val="auto"/>
          <w:szCs w:val="28"/>
        </w:rPr>
        <w:t>本小組行政工作由本府指派人員擔任。</w:t>
      </w:r>
    </w:p>
    <w:sectPr w:rsidR="00ED0646" w:rsidRPr="00A55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D9" w:rsidRDefault="00221FD9" w:rsidP="009B7959">
      <w:r>
        <w:separator/>
      </w:r>
    </w:p>
  </w:endnote>
  <w:endnote w:type="continuationSeparator" w:id="0">
    <w:p w:rsidR="00221FD9" w:rsidRDefault="00221FD9" w:rsidP="009B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D9" w:rsidRDefault="00221FD9" w:rsidP="009B7959">
      <w:r>
        <w:separator/>
      </w:r>
    </w:p>
  </w:footnote>
  <w:footnote w:type="continuationSeparator" w:id="0">
    <w:p w:rsidR="00221FD9" w:rsidRDefault="00221FD9" w:rsidP="009B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55D9"/>
    <w:multiLevelType w:val="hybridMultilevel"/>
    <w:tmpl w:val="BCE8B168"/>
    <w:lvl w:ilvl="0" w:tplc="E558F24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C4DCC"/>
    <w:multiLevelType w:val="hybridMultilevel"/>
    <w:tmpl w:val="9A5AD5E2"/>
    <w:lvl w:ilvl="0" w:tplc="D4B82E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A6"/>
    <w:rsid w:val="001762A6"/>
    <w:rsid w:val="00221FD9"/>
    <w:rsid w:val="003F0013"/>
    <w:rsid w:val="0044472E"/>
    <w:rsid w:val="004B652D"/>
    <w:rsid w:val="00576FEC"/>
    <w:rsid w:val="00584409"/>
    <w:rsid w:val="006466D7"/>
    <w:rsid w:val="0066245B"/>
    <w:rsid w:val="008E05A9"/>
    <w:rsid w:val="00926025"/>
    <w:rsid w:val="00936865"/>
    <w:rsid w:val="009B7959"/>
    <w:rsid w:val="00A55708"/>
    <w:rsid w:val="00AB3095"/>
    <w:rsid w:val="00EB322A"/>
    <w:rsid w:val="00ED0646"/>
    <w:rsid w:val="00EE4B28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A52B"/>
  <w15:chartTrackingRefBased/>
  <w15:docId w15:val="{98909844-B5E4-4113-8942-30C4F2C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2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2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7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9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7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馬嘉</dc:creator>
  <cp:keywords/>
  <dc:description/>
  <cp:lastModifiedBy>徐健貞</cp:lastModifiedBy>
  <cp:revision>3</cp:revision>
  <cp:lastPrinted>2020-08-19T02:57:00Z</cp:lastPrinted>
  <dcterms:created xsi:type="dcterms:W3CDTF">2023-08-14T04:11:00Z</dcterms:created>
  <dcterms:modified xsi:type="dcterms:W3CDTF">2023-09-01T07:09:00Z</dcterms:modified>
</cp:coreProperties>
</file>